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1F" w:rsidRDefault="002B084B" w:rsidP="00C5351F">
      <w:pPr>
        <w:spacing w:after="20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განცხადების ტიპური ფორმა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2"/>
        <w:gridCol w:w="4900"/>
      </w:tblGrid>
      <w:tr w:rsidR="004B13DC" w:rsidRPr="004B13DC" w:rsidTr="0098697A">
        <w:tc>
          <w:tcPr>
            <w:tcW w:w="4248" w:type="dxa"/>
            <w:shd w:val="clear" w:color="auto" w:fill="auto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იმ სასამართლოს და თანხმობის გაცემაზე უფლებამოსილი პირის დასახელება/ვინაობა, რომელსაც მიმართავს განმცხადებელი:</w:t>
            </w:r>
          </w:p>
        </w:tc>
        <w:tc>
          <w:tcPr>
            <w:tcW w:w="5102" w:type="dxa"/>
            <w:shd w:val="clear" w:color="auto" w:fill="auto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4248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განმცხადებლის სახელი, გვარი და თანამდებობა:</w:t>
            </w:r>
          </w:p>
        </w:tc>
        <w:tc>
          <w:tcPr>
            <w:tcW w:w="5102" w:type="dxa"/>
          </w:tcPr>
          <w:p w:rsidR="004B13DC" w:rsidRPr="004B13DC" w:rsidRDefault="004B13DC" w:rsidP="004B13DC">
            <w:pPr>
              <w:spacing w:line="240" w:lineRule="auto"/>
              <w:jc w:val="right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4248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ტელეფონის ნომერი და ელ.ფოსტა:</w:t>
            </w:r>
          </w:p>
        </w:tc>
        <w:tc>
          <w:tcPr>
            <w:tcW w:w="5102" w:type="dxa"/>
          </w:tcPr>
          <w:p w:rsidR="004B13DC" w:rsidRDefault="004B13DC" w:rsidP="004B13DC">
            <w:pPr>
              <w:spacing w:line="240" w:lineRule="auto"/>
              <w:jc w:val="right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A922BB" w:rsidRPr="004B13DC" w:rsidRDefault="00A922BB" w:rsidP="004B13DC">
            <w:pPr>
              <w:spacing w:line="240" w:lineRule="auto"/>
              <w:jc w:val="right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4B13DC" w:rsidRPr="004B13DC" w:rsidRDefault="004B13DC" w:rsidP="004B13DC">
      <w:pPr>
        <w:spacing w:line="259" w:lineRule="auto"/>
        <w:jc w:val="center"/>
        <w:rPr>
          <w:rFonts w:ascii="Sylfaen" w:eastAsiaTheme="minorHAnsi" w:hAnsi="Sylfaen" w:cstheme="minorBidi"/>
          <w:b/>
          <w:color w:val="000000" w:themeColor="text1"/>
          <w:sz w:val="20"/>
          <w:szCs w:val="20"/>
          <w:lang w:val="ka-GE"/>
        </w:rPr>
      </w:pPr>
    </w:p>
    <w:p w:rsidR="004B13DC" w:rsidRDefault="004B13DC" w:rsidP="004B13DC">
      <w:pPr>
        <w:spacing w:line="259" w:lineRule="auto"/>
        <w:jc w:val="center"/>
        <w:rPr>
          <w:rFonts w:ascii="Sylfaen" w:eastAsiaTheme="minorHAnsi" w:hAnsi="Sylfaen" w:cstheme="minorBidi"/>
          <w:b/>
          <w:color w:val="000000" w:themeColor="text1"/>
          <w:sz w:val="20"/>
          <w:szCs w:val="20"/>
          <w:lang w:val="ka-GE"/>
        </w:rPr>
      </w:pPr>
    </w:p>
    <w:p w:rsidR="004B13DC" w:rsidRPr="004B13DC" w:rsidRDefault="004B13DC" w:rsidP="004B13DC">
      <w:pPr>
        <w:spacing w:line="259" w:lineRule="auto"/>
        <w:jc w:val="center"/>
        <w:rPr>
          <w:rFonts w:ascii="Sylfaen" w:eastAsiaTheme="minorHAnsi" w:hAnsi="Sylfaen" w:cstheme="minorBidi"/>
          <w:b/>
          <w:color w:val="000000" w:themeColor="text1"/>
          <w:sz w:val="20"/>
          <w:szCs w:val="20"/>
          <w:lang w:val="ka-GE"/>
        </w:rPr>
      </w:pPr>
      <w:r w:rsidRPr="004B13DC">
        <w:rPr>
          <w:rFonts w:ascii="Sylfaen" w:eastAsiaTheme="minorHAnsi" w:hAnsi="Sylfaen" w:cstheme="minorBidi"/>
          <w:b/>
          <w:color w:val="000000" w:themeColor="text1"/>
          <w:sz w:val="20"/>
          <w:szCs w:val="20"/>
          <w:lang w:val="ka-GE"/>
        </w:rPr>
        <w:t>გ ა ნ ც ხ ა დ ე ბ ა</w:t>
      </w:r>
    </w:p>
    <w:p w:rsidR="004B13DC" w:rsidRPr="004B13DC" w:rsidRDefault="00A922BB" w:rsidP="004B13DC">
      <w:pPr>
        <w:spacing w:line="259" w:lineRule="auto"/>
        <w:jc w:val="both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  <w:r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  <w:t>„</w:t>
      </w:r>
      <w:bookmarkStart w:id="0" w:name="_GoBack"/>
      <w:bookmarkEnd w:id="0"/>
      <w:r w:rsidR="004B13DC" w:rsidRPr="004B13DC"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  <w:t>კორუფციის წინააღმდეგ ბრძოლის შესახებ“ საქართველოს კანონის შესაბამისად, გთხოვთ გასცეთ თანხმობა ჩემ მიერ ანაზღაურებადი სამეცნიერო/პედაგოგიური/შემოქმედებითი საქმიანობის განხორციელების მიზნით, შემდეგი მონაცემების გათვალისწინებით: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39"/>
        <w:gridCol w:w="3160"/>
        <w:gridCol w:w="1862"/>
        <w:gridCol w:w="689"/>
      </w:tblGrid>
      <w:tr w:rsidR="004B13DC" w:rsidRPr="004B13DC" w:rsidTr="0098697A">
        <w:tc>
          <w:tcPr>
            <w:tcW w:w="9350" w:type="dxa"/>
            <w:gridSpan w:val="4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საჯარო მოსამსახურის პოტენციური დამსაქმებლის თაობაზე ძირითადი მონაცემები</w:t>
            </w: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:</w:t>
            </w:r>
          </w:p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3639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სახელწოდება/ვინაობა:</w:t>
            </w: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711" w:type="dxa"/>
            <w:gridSpan w:val="3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3639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საიდენტიფიკაციო კოდი/პირადი ნომერი:</w:t>
            </w: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711" w:type="dxa"/>
            <w:gridSpan w:val="3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3639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იურიდიული მისამართი/მისამართი:</w:t>
            </w: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711" w:type="dxa"/>
            <w:gridSpan w:val="3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3639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საქმიანობის ძირითადი მიმართულებები:</w:t>
            </w: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711" w:type="dxa"/>
            <w:gridSpan w:val="3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9350" w:type="dxa"/>
            <w:gridSpan w:val="4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მონაცემები დაგეგმილი სამეცნიერო/პედაგოგიური/შემოქმედებითი საქმიანობის შესახებ</w:t>
            </w: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c>
          <w:tcPr>
            <w:tcW w:w="3639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დაგეგმილი სამეცნიერო/პედაგოგიური/შემოქმედებითი საქმიანობის ძირითადი არსის მოკლე აღწერა:</w:t>
            </w:r>
          </w:p>
        </w:tc>
        <w:tc>
          <w:tcPr>
            <w:tcW w:w="5711" w:type="dxa"/>
            <w:gridSpan w:val="3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315"/>
        </w:trPr>
        <w:tc>
          <w:tcPr>
            <w:tcW w:w="3639" w:type="dxa"/>
            <w:vMerge w:val="restart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დაგეგმილი სამეცნიერო/პედაგოგიური/შემოქმედებითი საქმიანობის განხორციელების ხანგრძლივობა:</w:t>
            </w:r>
          </w:p>
        </w:tc>
        <w:tc>
          <w:tcPr>
            <w:tcW w:w="3160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საქმიანობის დაწყების და დასრულების თარიღები:</w:t>
            </w:r>
          </w:p>
        </w:tc>
        <w:tc>
          <w:tcPr>
            <w:tcW w:w="2551" w:type="dxa"/>
            <w:gridSpan w:val="2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315"/>
        </w:trPr>
        <w:tc>
          <w:tcPr>
            <w:tcW w:w="3639" w:type="dxa"/>
            <w:vMerge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160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კვირის დღეები, რომელთა განმავლობაშიც განხორციელდება საქმიანობა:</w:t>
            </w:r>
          </w:p>
        </w:tc>
        <w:tc>
          <w:tcPr>
            <w:tcW w:w="2551" w:type="dxa"/>
            <w:gridSpan w:val="2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630"/>
        </w:trPr>
        <w:tc>
          <w:tcPr>
            <w:tcW w:w="3639" w:type="dxa"/>
            <w:vMerge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160" w:type="dxa"/>
            <w:vMerge w:val="restart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დრო, რომლის განმავლობაშიც განხორციელდება საქმიანობა:</w:t>
            </w:r>
          </w:p>
        </w:tc>
        <w:tc>
          <w:tcPr>
            <w:tcW w:w="1862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18:00 საათამდე, თუ მის შემდეგ:</w:t>
            </w:r>
          </w:p>
        </w:tc>
        <w:tc>
          <w:tcPr>
            <w:tcW w:w="689" w:type="dxa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630"/>
        </w:trPr>
        <w:tc>
          <w:tcPr>
            <w:tcW w:w="3639" w:type="dxa"/>
            <w:vMerge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160" w:type="dxa"/>
            <w:vMerge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62" w:type="dxa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საათების საერთო რაოდენობა:</w:t>
            </w:r>
          </w:p>
        </w:tc>
        <w:tc>
          <w:tcPr>
            <w:tcW w:w="689" w:type="dxa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1270"/>
        </w:trPr>
        <w:tc>
          <w:tcPr>
            <w:tcW w:w="3639" w:type="dxa"/>
            <w:vMerge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160" w:type="dxa"/>
            <w:vMerge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62" w:type="dxa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საათების რაოდენობა კონკრეტულ დღეს:</w:t>
            </w:r>
          </w:p>
        </w:tc>
        <w:tc>
          <w:tcPr>
            <w:tcW w:w="689" w:type="dxa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1270"/>
        </w:trPr>
        <w:tc>
          <w:tcPr>
            <w:tcW w:w="3639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lastRenderedPageBreak/>
              <w:t>სარგებლის არსებობის შემთხვევაში, სარგებლის არსის აღწერა, მოსალოდნელი მატერიალურ-ეკონომიკური ეფექტის (ოდენობის) აღწერის ჩათვლით:</w:t>
            </w:r>
          </w:p>
        </w:tc>
        <w:tc>
          <w:tcPr>
            <w:tcW w:w="5711" w:type="dxa"/>
            <w:gridSpan w:val="3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638"/>
        </w:trPr>
        <w:tc>
          <w:tcPr>
            <w:tcW w:w="3639" w:type="dxa"/>
            <w:vMerge w:val="restart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განცხადების წარმოდგენამდე </w:t>
            </w: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</w:rPr>
              <w:t>1</w:t>
            </w: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წლის განმავლობაში განხორციელებული</w:t>
            </w:r>
            <w:r w:rsidRPr="004B13D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სამეცნიერო/პედაგოგიური/შემოქმედებითი საქმიანობის შესახებ:</w:t>
            </w:r>
          </w:p>
        </w:tc>
        <w:tc>
          <w:tcPr>
            <w:tcW w:w="3160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არასამუშაო დღეებში საქმიანობის საათების საერთო რაოდენობა:</w:t>
            </w:r>
          </w:p>
        </w:tc>
        <w:tc>
          <w:tcPr>
            <w:tcW w:w="2551" w:type="dxa"/>
            <w:gridSpan w:val="2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98697A">
        <w:trPr>
          <w:trHeight w:val="637"/>
        </w:trPr>
        <w:tc>
          <w:tcPr>
            <w:tcW w:w="3639" w:type="dxa"/>
            <w:vMerge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160" w:type="dxa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სამუშაო დღეებში საქმიანობის საათების საერთო რაოდენობა:</w:t>
            </w:r>
          </w:p>
        </w:tc>
        <w:tc>
          <w:tcPr>
            <w:tcW w:w="2551" w:type="dxa"/>
            <w:gridSpan w:val="2"/>
          </w:tcPr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4B13DC" w:rsidRP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30"/>
      </w:tblGrid>
      <w:tr w:rsidR="004B13DC" w:rsidRPr="004B13DC" w:rsidTr="004B13DC">
        <w:tc>
          <w:tcPr>
            <w:tcW w:w="8947" w:type="dxa"/>
            <w:gridSpan w:val="2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მონაცემები განმცხადებლის სამსახურებრივი საქმიანობის შესახებ:</w:t>
            </w:r>
          </w:p>
        </w:tc>
      </w:tr>
      <w:tr w:rsidR="004B13DC" w:rsidRPr="004B13DC" w:rsidTr="004B13DC">
        <w:tc>
          <w:tcPr>
            <w:tcW w:w="4517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დღის განმავლობაში საქმიანობის დაწყების და დასრულების დრო:</w:t>
            </w:r>
          </w:p>
        </w:tc>
        <w:tc>
          <w:tcPr>
            <w:tcW w:w="4430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RPr="004B13DC" w:rsidTr="004B13DC">
        <w:tc>
          <w:tcPr>
            <w:tcW w:w="4517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განმცხადებელზე დაკისრებული მოვალეობების (ფუნქციების) მოკლე აღწერა:</w:t>
            </w:r>
          </w:p>
        </w:tc>
        <w:tc>
          <w:tcPr>
            <w:tcW w:w="4430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4B13DC" w:rsidRP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B13DC" w:rsidRPr="004B13DC" w:rsidTr="00C81BAE">
        <w:tc>
          <w:tcPr>
            <w:tcW w:w="8926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მოკლე დასაბუთება, რომ განმცხადებლის მიერ განსახორციელებელი სამეცნიერო/პედაგოგიური/შემოქმედებითი საქმიანობა არ შეუშლის ხელს მისი სამსახურებრივი მოვალეობების სათანადოდ შესრულებაში</w:t>
            </w: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:</w:t>
            </w:r>
          </w:p>
        </w:tc>
      </w:tr>
      <w:tr w:rsidR="004B13DC" w:rsidRPr="004B13DC" w:rsidTr="00C81BAE">
        <w:tc>
          <w:tcPr>
            <w:tcW w:w="8926" w:type="dxa"/>
          </w:tcPr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4B13DC" w:rsidRDefault="004B13DC" w:rsidP="004B13DC">
            <w:pPr>
              <w:spacing w:line="240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3"/>
        <w:gridCol w:w="4474"/>
      </w:tblGrid>
      <w:tr w:rsidR="004B13DC" w:rsidTr="004B13DC">
        <w:tc>
          <w:tcPr>
            <w:tcW w:w="4473" w:type="dxa"/>
          </w:tcPr>
          <w:p w:rsidR="004B13DC" w:rsidRPr="00E631EB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E631EB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უშუალო უფროსის ვინაობა და თანამდებობა:</w:t>
            </w:r>
          </w:p>
          <w:p w:rsidR="004B13DC" w:rsidRPr="00E631EB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4B13DC" w:rsidTr="004B13DC">
        <w:trPr>
          <w:trHeight w:val="570"/>
        </w:trPr>
        <w:tc>
          <w:tcPr>
            <w:tcW w:w="4473" w:type="dxa"/>
            <w:vMerge w:val="restart"/>
          </w:tcPr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E631EB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მისი პოზიცია განცხადებასთან დაკავშირებით:</w:t>
            </w:r>
          </w:p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ვეთანხმები:       </w:t>
            </w:r>
            <w:r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 /ხელმოწერა/</w:t>
            </w:r>
          </w:p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</w:t>
            </w:r>
          </w:p>
        </w:tc>
      </w:tr>
      <w:tr w:rsidR="004B13DC" w:rsidTr="004B13DC">
        <w:trPr>
          <w:trHeight w:val="570"/>
        </w:trPr>
        <w:tc>
          <w:tcPr>
            <w:tcW w:w="4473" w:type="dxa"/>
            <w:vMerge/>
          </w:tcPr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4B13DC" w:rsidRPr="00E631EB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არ ვეთანხმები: </w:t>
            </w:r>
          </w:p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/ხელმოწერა/</w:t>
            </w:r>
          </w:p>
          <w:p w:rsidR="004B13DC" w:rsidRDefault="004B13D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3"/>
        <w:gridCol w:w="4474"/>
      </w:tblGrid>
      <w:tr w:rsidR="00E631EB" w:rsidTr="0098697A">
        <w:tc>
          <w:tcPr>
            <w:tcW w:w="4473" w:type="dxa"/>
          </w:tcPr>
          <w:p w:rsidR="00E631EB" w:rsidRP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E631EB" w:rsidRPr="00E631EB" w:rsidRDefault="005C364C" w:rsidP="0098697A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მეორადი</w:t>
            </w:r>
            <w:r w:rsid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 სტრუქტურული ერთეულის ხელმძღვანელის</w:t>
            </w:r>
            <w:r w:rsidR="00E631EB"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 ვინაობა და თანამდებობა:</w:t>
            </w:r>
          </w:p>
          <w:p w:rsidR="00E631EB" w:rsidRP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E631EB" w:rsidTr="0098697A">
        <w:trPr>
          <w:trHeight w:val="570"/>
        </w:trPr>
        <w:tc>
          <w:tcPr>
            <w:tcW w:w="4473" w:type="dxa"/>
            <w:vMerge w:val="restart"/>
          </w:tcPr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E631EB" w:rsidRP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მისი პოზიცია განცხადებასთან დაკავშირებით:</w:t>
            </w:r>
          </w:p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ვეთანხმები:       </w:t>
            </w:r>
            <w:r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 /ხელმოწერა/</w:t>
            </w:r>
          </w:p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</w:t>
            </w:r>
          </w:p>
        </w:tc>
      </w:tr>
      <w:tr w:rsidR="00E631EB" w:rsidTr="0098697A">
        <w:trPr>
          <w:trHeight w:val="570"/>
        </w:trPr>
        <w:tc>
          <w:tcPr>
            <w:tcW w:w="4473" w:type="dxa"/>
            <w:vMerge/>
          </w:tcPr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  <w:p w:rsidR="00E631EB" w:rsidRP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არ ვეთანხმები: </w:t>
            </w:r>
          </w:p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/ხელმოწერა/</w:t>
            </w:r>
          </w:p>
          <w:p w:rsidR="00E631EB" w:rsidRDefault="00E631EB" w:rsidP="0098697A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p w:rsid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3"/>
        <w:gridCol w:w="4474"/>
      </w:tblGrid>
      <w:tr w:rsidR="00AB2164" w:rsidTr="00AB2164">
        <w:tc>
          <w:tcPr>
            <w:tcW w:w="4473" w:type="dxa"/>
          </w:tcPr>
          <w:p w:rsidR="00AB2164" w:rsidRDefault="00AB2164" w:rsidP="00AB2164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სასამართლოს მენეჯერის</w:t>
            </w: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(ან მისი უფლებამოსილების განმახორციელებელი პირის) </w:t>
            </w: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ვინაობა</w:t>
            </w:r>
            <w:r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E631EB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474" w:type="dxa"/>
          </w:tcPr>
          <w:p w:rsidR="00AB2164" w:rsidRDefault="00AB2164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876D0C" w:rsidTr="00876D0C">
        <w:trPr>
          <w:trHeight w:val="428"/>
        </w:trPr>
        <w:tc>
          <w:tcPr>
            <w:tcW w:w="4473" w:type="dxa"/>
            <w:vMerge w:val="restart"/>
          </w:tcPr>
          <w:p w:rsidR="00876D0C" w:rsidRPr="00876D0C" w:rsidRDefault="00876D0C" w:rsidP="00876D0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მისი პოზიცია განცხადებასთან დაკავშირებით:</w:t>
            </w:r>
          </w:p>
          <w:p w:rsidR="00876D0C" w:rsidRDefault="00876D0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876D0C" w:rsidRPr="00876D0C" w:rsidRDefault="00876D0C" w:rsidP="00876D0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ვეთანხმები:       </w:t>
            </w:r>
            <w:r w:rsidRPr="00876D0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 /ხელმოწერა/</w:t>
            </w:r>
          </w:p>
          <w:p w:rsidR="00876D0C" w:rsidRDefault="00876D0C" w:rsidP="00876D0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</w:t>
            </w:r>
          </w:p>
        </w:tc>
      </w:tr>
      <w:tr w:rsidR="00876D0C" w:rsidTr="00AB2164">
        <w:trPr>
          <w:trHeight w:val="427"/>
        </w:trPr>
        <w:tc>
          <w:tcPr>
            <w:tcW w:w="4473" w:type="dxa"/>
            <w:vMerge/>
          </w:tcPr>
          <w:p w:rsidR="00876D0C" w:rsidRPr="00876D0C" w:rsidRDefault="00876D0C" w:rsidP="00876D0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474" w:type="dxa"/>
          </w:tcPr>
          <w:p w:rsidR="00876D0C" w:rsidRPr="00876D0C" w:rsidRDefault="00876D0C" w:rsidP="00876D0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არ ვეთანხმები: </w:t>
            </w:r>
          </w:p>
          <w:p w:rsidR="00876D0C" w:rsidRPr="00876D0C" w:rsidRDefault="00876D0C" w:rsidP="00876D0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/ხელმოწერა/</w:t>
            </w:r>
          </w:p>
          <w:p w:rsidR="00876D0C" w:rsidRDefault="00876D0C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AB2164" w:rsidRDefault="00AB2164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p w:rsidR="00C81BAE" w:rsidRDefault="00C81BAE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  <w:r w:rsidRPr="00F02E36">
        <w:rPr>
          <w:rFonts w:ascii="Sylfaen" w:eastAsiaTheme="minorHAnsi" w:hAnsi="Sylfaen" w:cstheme="minorBidi"/>
          <w:i/>
          <w:color w:val="000000" w:themeColor="text1"/>
          <w:sz w:val="20"/>
          <w:szCs w:val="20"/>
          <w:lang w:val="ka-GE"/>
        </w:rPr>
        <w:t>შენიშვნა: ქვემოთ ასახული გრაფა ივსება, თუ განმცხადებელი მოსამართლის თანაშემწე (მათ შორის, მთავარი კონსულტანტის - ე.წ. მწერალი-თანაშემწე) ან სხდომის მდივანია</w:t>
      </w:r>
      <w:r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  <w:t>:</w:t>
      </w:r>
    </w:p>
    <w:p w:rsidR="00C81BAE" w:rsidRDefault="00C81BAE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C81BAE" w:rsidTr="00C81BAE">
        <w:tc>
          <w:tcPr>
            <w:tcW w:w="4602" w:type="dxa"/>
          </w:tcPr>
          <w:p w:rsidR="00E60951" w:rsidRDefault="00E60951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C81BAE" w:rsidRDefault="00F02E36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E60951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მოსამართლ</w:t>
            </w:r>
            <w:r w:rsidR="00E60951" w:rsidRPr="00E60951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(ეებ)</w:t>
            </w:r>
            <w:r w:rsidRPr="00E60951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ის ვინაობა და თანამდებობა:</w:t>
            </w:r>
          </w:p>
          <w:p w:rsidR="00E60951" w:rsidRPr="00E60951" w:rsidRDefault="00E60951" w:rsidP="004B13DC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02" w:type="dxa"/>
          </w:tcPr>
          <w:p w:rsidR="00C81BAE" w:rsidRDefault="00C81BAE" w:rsidP="004B13DC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E60951" w:rsidTr="00E60951">
        <w:trPr>
          <w:trHeight w:val="428"/>
        </w:trPr>
        <w:tc>
          <w:tcPr>
            <w:tcW w:w="4602" w:type="dxa"/>
            <w:vMerge w:val="restart"/>
          </w:tcPr>
          <w:p w:rsidR="00E60951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  <w:p w:rsidR="00E60951" w:rsidRPr="00E60951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E60951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მისი (მათი)</w:t>
            </w:r>
            <w:r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E60951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პოზიცია განცხადებასთან დაკავშირებით:</w:t>
            </w:r>
          </w:p>
          <w:p w:rsidR="00E60951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02" w:type="dxa"/>
          </w:tcPr>
          <w:p w:rsidR="00E60951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ვეთანხმები:       </w:t>
            </w:r>
            <w:r w:rsidRPr="00876D0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 </w:t>
            </w:r>
          </w:p>
          <w:p w:rsidR="00E60951" w:rsidRPr="00876D0C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/ხელმოწერა/</w:t>
            </w:r>
          </w:p>
          <w:p w:rsidR="00E60951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 xml:space="preserve">                                </w:t>
            </w:r>
          </w:p>
        </w:tc>
      </w:tr>
      <w:tr w:rsidR="00E60951" w:rsidTr="00C81BAE">
        <w:trPr>
          <w:trHeight w:val="427"/>
        </w:trPr>
        <w:tc>
          <w:tcPr>
            <w:tcW w:w="4602" w:type="dxa"/>
            <w:vMerge/>
          </w:tcPr>
          <w:p w:rsidR="00E60951" w:rsidRPr="00E60951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602" w:type="dxa"/>
          </w:tcPr>
          <w:p w:rsidR="00E60951" w:rsidRPr="00876D0C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 xml:space="preserve">არ ვეთანხმები: </w:t>
            </w:r>
          </w:p>
          <w:p w:rsidR="00E60951" w:rsidRPr="00876D0C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876D0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/ხელმოწერა/</w:t>
            </w:r>
          </w:p>
          <w:p w:rsidR="00E60951" w:rsidRDefault="00E60951" w:rsidP="00E60951">
            <w:pPr>
              <w:spacing w:line="259" w:lineRule="auto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C81BAE" w:rsidRDefault="00C81BAE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p w:rsidR="00C81BAE" w:rsidRPr="004B13DC" w:rsidRDefault="00C81BAE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B13DC" w:rsidRPr="004B13DC" w:rsidTr="0098697A">
        <w:tc>
          <w:tcPr>
            <w:tcW w:w="9356" w:type="dxa"/>
          </w:tcPr>
          <w:p w:rsidR="004B13DC" w:rsidRPr="004B13DC" w:rsidRDefault="004B13DC" w:rsidP="004B13DC">
            <w:pPr>
              <w:spacing w:line="240" w:lineRule="auto"/>
              <w:jc w:val="center"/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b/>
                <w:color w:val="000000" w:themeColor="text1"/>
                <w:sz w:val="20"/>
                <w:szCs w:val="20"/>
                <w:lang w:val="ka-GE"/>
              </w:rPr>
              <w:t>განმცხადებლის საყურადღებოდ!</w:t>
            </w:r>
          </w:p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  <w:r w:rsidRPr="004B13DC"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  <w:t>განმცხადებლისათვის ცნობილი უნდა იყოს, რომ განცხადებაში ასახული მონაცემები ექვემდებარება განმცხადებლის დამსაქმებელი სასამართლოს მიერ გადამოწმებას, მის ხელთ კანონიერად არსებულ მონაცემთა შესაბამისი ბაზების, აგრეთვე - დამატებითი ინფორმაციის (მათ შორის - განმცხადებლისგანაც) გამოთხოვის მეშვეობით.</w:t>
            </w:r>
          </w:p>
          <w:p w:rsidR="004B13DC" w:rsidRPr="004B13DC" w:rsidRDefault="004B13DC" w:rsidP="004B13DC">
            <w:pPr>
              <w:spacing w:line="240" w:lineRule="auto"/>
              <w:jc w:val="both"/>
              <w:rPr>
                <w:rFonts w:ascii="Sylfaen" w:eastAsiaTheme="minorHAnsi" w:hAnsi="Sylfaen" w:cstheme="minorBid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4B13DC" w:rsidRP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</w:rPr>
      </w:pPr>
    </w:p>
    <w:p w:rsidR="004B13DC" w:rsidRP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</w:rPr>
      </w:pPr>
    </w:p>
    <w:p w:rsidR="004B13DC" w:rsidRP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  <w:r w:rsidRPr="004B13DC"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  <w:t xml:space="preserve">განმცხადებელი:    </w:t>
      </w:r>
    </w:p>
    <w:p w:rsidR="004B13DC" w:rsidRP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</w:pPr>
    </w:p>
    <w:p w:rsidR="004B13DC" w:rsidRPr="004B13DC" w:rsidRDefault="004B13DC" w:rsidP="004B13DC">
      <w:pPr>
        <w:spacing w:line="259" w:lineRule="auto"/>
        <w:rPr>
          <w:rFonts w:ascii="Sylfaen" w:eastAsiaTheme="minorHAnsi" w:hAnsi="Sylfaen" w:cstheme="minorBidi"/>
          <w:color w:val="000000" w:themeColor="text1"/>
          <w:sz w:val="20"/>
          <w:szCs w:val="20"/>
        </w:rPr>
      </w:pPr>
      <w:r w:rsidRPr="004B13DC">
        <w:rPr>
          <w:rFonts w:ascii="Sylfaen" w:eastAsiaTheme="minorHAnsi" w:hAnsi="Sylfaen" w:cstheme="minorBidi"/>
          <w:color w:val="000000" w:themeColor="text1"/>
          <w:sz w:val="20"/>
          <w:szCs w:val="20"/>
          <w:lang w:val="ka-GE"/>
        </w:rPr>
        <w:t>თარიღი:</w:t>
      </w:r>
    </w:p>
    <w:p w:rsidR="004B13DC" w:rsidRPr="00C5351F" w:rsidRDefault="004B13DC" w:rsidP="00C5351F">
      <w:pPr>
        <w:spacing w:after="20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sectPr w:rsidR="004B13DC" w:rsidRPr="00C5351F" w:rsidSect="00A922BB">
      <w:pgSz w:w="12240" w:h="15840"/>
      <w:pgMar w:top="568" w:right="1325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B3"/>
    <w:rsid w:val="0002657F"/>
    <w:rsid w:val="000A416E"/>
    <w:rsid w:val="000D3817"/>
    <w:rsid w:val="001434C0"/>
    <w:rsid w:val="00170256"/>
    <w:rsid w:val="0017748C"/>
    <w:rsid w:val="001A2151"/>
    <w:rsid w:val="001C59AB"/>
    <w:rsid w:val="001E6A2D"/>
    <w:rsid w:val="00244784"/>
    <w:rsid w:val="00261E19"/>
    <w:rsid w:val="002631FD"/>
    <w:rsid w:val="00267F10"/>
    <w:rsid w:val="00291D36"/>
    <w:rsid w:val="0029235F"/>
    <w:rsid w:val="002A15B7"/>
    <w:rsid w:val="002B084B"/>
    <w:rsid w:val="002F41F4"/>
    <w:rsid w:val="00344B41"/>
    <w:rsid w:val="00366EF2"/>
    <w:rsid w:val="00371735"/>
    <w:rsid w:val="00374B5C"/>
    <w:rsid w:val="00377C76"/>
    <w:rsid w:val="00391B42"/>
    <w:rsid w:val="003A71A1"/>
    <w:rsid w:val="003B63C0"/>
    <w:rsid w:val="003C6267"/>
    <w:rsid w:val="00480D54"/>
    <w:rsid w:val="004863A6"/>
    <w:rsid w:val="004B13DC"/>
    <w:rsid w:val="004C2555"/>
    <w:rsid w:val="0050781A"/>
    <w:rsid w:val="005454E0"/>
    <w:rsid w:val="005C364C"/>
    <w:rsid w:val="0061189C"/>
    <w:rsid w:val="00616DC0"/>
    <w:rsid w:val="00623356"/>
    <w:rsid w:val="00686F7D"/>
    <w:rsid w:val="00696350"/>
    <w:rsid w:val="006C6BB4"/>
    <w:rsid w:val="00730C6E"/>
    <w:rsid w:val="007A6397"/>
    <w:rsid w:val="007C2498"/>
    <w:rsid w:val="007E1362"/>
    <w:rsid w:val="00876D0C"/>
    <w:rsid w:val="008F44FA"/>
    <w:rsid w:val="00914977"/>
    <w:rsid w:val="009341DE"/>
    <w:rsid w:val="00946046"/>
    <w:rsid w:val="009476B9"/>
    <w:rsid w:val="00954E6A"/>
    <w:rsid w:val="00956FEB"/>
    <w:rsid w:val="00984253"/>
    <w:rsid w:val="009B7CDD"/>
    <w:rsid w:val="00A43CB3"/>
    <w:rsid w:val="00A61F30"/>
    <w:rsid w:val="00A774B1"/>
    <w:rsid w:val="00A81FA0"/>
    <w:rsid w:val="00A922BB"/>
    <w:rsid w:val="00AB2164"/>
    <w:rsid w:val="00BB6B8F"/>
    <w:rsid w:val="00BD0F34"/>
    <w:rsid w:val="00C0305A"/>
    <w:rsid w:val="00C0679D"/>
    <w:rsid w:val="00C26FDC"/>
    <w:rsid w:val="00C36E5C"/>
    <w:rsid w:val="00C37DCC"/>
    <w:rsid w:val="00C5351F"/>
    <w:rsid w:val="00C81BAE"/>
    <w:rsid w:val="00CB5D4C"/>
    <w:rsid w:val="00CE0EF6"/>
    <w:rsid w:val="00D65A4C"/>
    <w:rsid w:val="00E60951"/>
    <w:rsid w:val="00E631EB"/>
    <w:rsid w:val="00E8478D"/>
    <w:rsid w:val="00EC7A74"/>
    <w:rsid w:val="00ED2720"/>
    <w:rsid w:val="00EE4A98"/>
    <w:rsid w:val="00EF618D"/>
    <w:rsid w:val="00F02E36"/>
    <w:rsid w:val="00F56893"/>
    <w:rsid w:val="00FB1AB1"/>
    <w:rsid w:val="00FF078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E225"/>
  <w15:chartTrackingRefBased/>
  <w15:docId w15:val="{A6ADFB19-1932-403C-84F2-E02CB82A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8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4B1"/>
    <w:pPr>
      <w:ind w:left="720"/>
      <w:contextualSpacing/>
    </w:pPr>
  </w:style>
  <w:style w:type="table" w:styleId="TableGrid">
    <w:name w:val="Table Grid"/>
    <w:basedOn w:val="TableNormal"/>
    <w:uiPriority w:val="39"/>
    <w:rsid w:val="004B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A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Tako Sulakvelidze</cp:lastModifiedBy>
  <cp:revision>38</cp:revision>
  <cp:lastPrinted>2025-10-15T13:01:00Z</cp:lastPrinted>
  <dcterms:created xsi:type="dcterms:W3CDTF">2025-10-06T19:17:00Z</dcterms:created>
  <dcterms:modified xsi:type="dcterms:W3CDTF">2025-10-15T13:51:00Z</dcterms:modified>
</cp:coreProperties>
</file>